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C1" w:rsidRPr="00715E4D" w:rsidRDefault="00715E4D" w:rsidP="00D90531">
      <w:pPr>
        <w:spacing w:after="0" w:line="240" w:lineRule="auto"/>
        <w:jc w:val="center"/>
        <w:rPr>
          <w:b/>
          <w:sz w:val="32"/>
          <w:szCs w:val="32"/>
        </w:rPr>
      </w:pPr>
      <w:r w:rsidRPr="00715E4D">
        <w:rPr>
          <w:b/>
          <w:sz w:val="32"/>
          <w:szCs w:val="32"/>
        </w:rPr>
        <w:t>Animé d'un autre esprit</w:t>
      </w:r>
      <w:r w:rsidR="004B7C46">
        <w:rPr>
          <w:b/>
          <w:sz w:val="32"/>
          <w:szCs w:val="32"/>
        </w:rPr>
        <w:t xml:space="preserve"> – Lille le 19 janvier 2014</w:t>
      </w:r>
    </w:p>
    <w:p w:rsidR="00715E4D" w:rsidRPr="00715E4D" w:rsidRDefault="00715E4D" w:rsidP="00D90531">
      <w:pPr>
        <w:spacing w:after="0" w:line="240" w:lineRule="auto"/>
        <w:jc w:val="center"/>
        <w:rPr>
          <w:b/>
          <w:sz w:val="32"/>
          <w:szCs w:val="32"/>
        </w:rPr>
      </w:pPr>
      <w:r w:rsidRPr="00715E4D">
        <w:rPr>
          <w:b/>
          <w:sz w:val="32"/>
          <w:szCs w:val="32"/>
        </w:rPr>
        <w:t>Exode 13 : 1-14 ; 1’ : 20-24</w:t>
      </w:r>
    </w:p>
    <w:p w:rsidR="00715E4D" w:rsidRDefault="00715E4D" w:rsidP="00D90531">
      <w:pPr>
        <w:spacing w:after="0" w:line="240" w:lineRule="auto"/>
        <w:jc w:val="both"/>
      </w:pPr>
    </w:p>
    <w:p w:rsidR="00715E4D" w:rsidRPr="00715E4D" w:rsidRDefault="00715E4D" w:rsidP="00D90531">
      <w:pPr>
        <w:spacing w:after="0" w:line="240" w:lineRule="auto"/>
        <w:jc w:val="both"/>
        <w:rPr>
          <w:b/>
          <w:sz w:val="28"/>
          <w:szCs w:val="28"/>
        </w:rPr>
      </w:pPr>
      <w:r w:rsidRPr="00715E4D">
        <w:rPr>
          <w:b/>
          <w:sz w:val="28"/>
          <w:szCs w:val="28"/>
        </w:rPr>
        <w:t>Introduction</w:t>
      </w:r>
    </w:p>
    <w:p w:rsidR="00AD2073" w:rsidRDefault="00715E4D" w:rsidP="00D90531">
      <w:pPr>
        <w:spacing w:after="0" w:line="240" w:lineRule="auto"/>
        <w:jc w:val="both"/>
      </w:pPr>
      <w:r>
        <w:t>« </w:t>
      </w:r>
      <w:r w:rsidRPr="00715E4D">
        <w:t>Animé d'un autre esprit</w:t>
      </w:r>
      <w:r>
        <w:t> », c’était le thème de la semaine universelle de prière. Ce verset d’Exode 14 appliqué à Caleb devrait être la marque de</w:t>
      </w:r>
      <w:r w:rsidR="004B7C46">
        <w:t xml:space="preserve"> tout chrétien : animé d’un autre esprit que celui qui nous entoure. Nous devrions ‘faire la différence’, non parce que nous serions </w:t>
      </w:r>
      <w:r w:rsidR="00AD2073">
        <w:t>des personnes particulières, mais par le Saint Esprit qui habite en nous.</w:t>
      </w:r>
    </w:p>
    <w:p w:rsidR="00715E4D" w:rsidRDefault="00AD2073" w:rsidP="00D90531">
      <w:pPr>
        <w:spacing w:after="0" w:line="240" w:lineRule="auto"/>
        <w:jc w:val="both"/>
      </w:pPr>
      <w:r>
        <w:t xml:space="preserve">Qu’est-ce qui fait </w:t>
      </w:r>
      <w:r w:rsidR="00F82F30">
        <w:t>la différence entre Caleb et son entourage ?</w:t>
      </w:r>
    </w:p>
    <w:p w:rsidR="00F82F30" w:rsidRDefault="00F82F30" w:rsidP="00D90531">
      <w:pPr>
        <w:spacing w:after="0" w:line="240" w:lineRule="auto"/>
        <w:jc w:val="both"/>
      </w:pPr>
    </w:p>
    <w:p w:rsidR="00F82F30" w:rsidRPr="00F82F30" w:rsidRDefault="00F82F30" w:rsidP="00D90531">
      <w:pPr>
        <w:pStyle w:val="Paragraphedeliste"/>
        <w:numPr>
          <w:ilvl w:val="0"/>
          <w:numId w:val="1"/>
        </w:numPr>
        <w:spacing w:after="0" w:line="240" w:lineRule="auto"/>
        <w:jc w:val="both"/>
        <w:rPr>
          <w:sz w:val="28"/>
          <w:szCs w:val="28"/>
        </w:rPr>
      </w:pPr>
      <w:r w:rsidRPr="00F82F30">
        <w:rPr>
          <w:sz w:val="28"/>
          <w:szCs w:val="28"/>
        </w:rPr>
        <w:t>État du pays</w:t>
      </w:r>
    </w:p>
    <w:p w:rsidR="00F82F30" w:rsidRDefault="00F82F30" w:rsidP="00D90531">
      <w:pPr>
        <w:spacing w:after="0" w:line="240" w:lineRule="auto"/>
        <w:jc w:val="both"/>
      </w:pPr>
    </w:p>
    <w:p w:rsidR="00F82F30" w:rsidRDefault="00F82F30" w:rsidP="00D90531">
      <w:pPr>
        <w:spacing w:after="0" w:line="240" w:lineRule="auto"/>
        <w:jc w:val="both"/>
      </w:pPr>
      <w:r>
        <w:t xml:space="preserve">Pour </w:t>
      </w:r>
      <w:r>
        <w:t>explorer le pays</w:t>
      </w:r>
      <w:r>
        <w:t xml:space="preserve"> sont envoyée</w:t>
      </w:r>
      <w:r>
        <w:t xml:space="preserve">s </w:t>
      </w:r>
      <w:r>
        <w:t>12 personnes pour les 12 tribus, représentant le peuple</w:t>
      </w:r>
      <w:r w:rsidR="00AF4DAC">
        <w:t xml:space="preserve">. On peut faire le </w:t>
      </w:r>
      <w:r w:rsidR="004822AF">
        <w:t>parallèle</w:t>
      </w:r>
      <w:r w:rsidR="00AF4DAC">
        <w:t xml:space="preserve"> avec nous le peuple de Dieu.</w:t>
      </w:r>
    </w:p>
    <w:p w:rsidR="00AF4DAC" w:rsidRDefault="00AF4DAC" w:rsidP="00D90531">
      <w:pPr>
        <w:spacing w:after="0" w:line="240" w:lineRule="auto"/>
        <w:jc w:val="both"/>
      </w:pPr>
      <w:r>
        <w:t xml:space="preserve">Le pays parcouru est </w:t>
      </w:r>
      <w:r w:rsidR="00B45D24">
        <w:t xml:space="preserve">extraordinaire, beaucoup d’abondance… Que demande le peuple ? Il y a tout ce qu’il faut. </w:t>
      </w:r>
    </w:p>
    <w:p w:rsidR="00B45D24" w:rsidRDefault="00B45D24" w:rsidP="00D90531">
      <w:pPr>
        <w:spacing w:after="0" w:line="240" w:lineRule="auto"/>
        <w:jc w:val="both"/>
      </w:pPr>
      <w:r>
        <w:t xml:space="preserve">C’est la même chose pour nous, nous connaissons le royaume de Dieu, ne l’avons-nous pas espionné ? N’avons –nous pas goûté aux fruits du royaume de Dieu, l’amour, la joie, la paix, etc. </w:t>
      </w:r>
    </w:p>
    <w:p w:rsidR="00B45D24" w:rsidRDefault="00B45D24" w:rsidP="00D90531">
      <w:pPr>
        <w:spacing w:after="0" w:line="240" w:lineRule="auto"/>
        <w:jc w:val="both"/>
      </w:pPr>
      <w:r>
        <w:t>Nous avons</w:t>
      </w:r>
      <w:r w:rsidR="004822AF">
        <w:t xml:space="preserve"> encore à entrer pleinement dans le royaume de Dieu qui nous est donné. Avant de s’y installer il y a quelques obstacles : un peuple fort, des géants, des villes fortifiées. Tout cela est plus fort que nous</w:t>
      </w:r>
    </w:p>
    <w:p w:rsidR="00F82F30" w:rsidRDefault="00F82F30" w:rsidP="00D90531">
      <w:pPr>
        <w:spacing w:after="0" w:line="240" w:lineRule="auto"/>
        <w:jc w:val="both"/>
      </w:pPr>
    </w:p>
    <w:p w:rsidR="00F82F30" w:rsidRPr="00F82F30" w:rsidRDefault="00F82F30" w:rsidP="00D90531">
      <w:pPr>
        <w:pStyle w:val="Paragraphedeliste"/>
        <w:numPr>
          <w:ilvl w:val="0"/>
          <w:numId w:val="1"/>
        </w:numPr>
        <w:spacing w:after="0" w:line="240" w:lineRule="auto"/>
        <w:jc w:val="both"/>
        <w:rPr>
          <w:sz w:val="28"/>
          <w:szCs w:val="28"/>
        </w:rPr>
      </w:pPr>
      <w:r w:rsidRPr="00F82F30">
        <w:rPr>
          <w:sz w:val="28"/>
          <w:szCs w:val="28"/>
        </w:rPr>
        <w:t>État du cœur des envoyés et du peuple</w:t>
      </w:r>
    </w:p>
    <w:p w:rsidR="00F82F30" w:rsidRDefault="00F82F30" w:rsidP="00D90531">
      <w:pPr>
        <w:spacing w:after="0" w:line="240" w:lineRule="auto"/>
        <w:jc w:val="both"/>
      </w:pPr>
    </w:p>
    <w:p w:rsidR="00F82F30" w:rsidRDefault="004822AF" w:rsidP="00D90531">
      <w:pPr>
        <w:spacing w:after="0" w:line="240" w:lineRule="auto"/>
        <w:jc w:val="both"/>
      </w:pPr>
      <w:r>
        <w:t>Quand les envoyés font leur rapport, tout dérape ; «  le pays où TU nous as envoyé »… au lieu du « pays qui nous est promis, le pays où il y a l</w:t>
      </w:r>
      <w:r w:rsidR="003349E1">
        <w:t>es</w:t>
      </w:r>
      <w:r>
        <w:t xml:space="preserve"> tombe</w:t>
      </w:r>
      <w:r w:rsidR="003349E1">
        <w:t>s</w:t>
      </w:r>
      <w:r>
        <w:t xml:space="preserve"> d’Abraham, d’Isaac</w:t>
      </w:r>
      <w:r w:rsidR="003349E1">
        <w:t xml:space="preserve">, Jacob et leurs épouses à Hébron. Ils ont prophétisé que ce pays serait à nous selon les promesses divines. » Mais non les envoyés finissent même par dire que ce pays dévore les habitants et qu’ils auraient préféré murir en </w:t>
      </w:r>
      <w:r w:rsidR="003279CC">
        <w:t>Égypte</w:t>
      </w:r>
      <w:r w:rsidR="003349E1">
        <w:t xml:space="preserve">. Pourquoi une telle réaction : peur de l’inconnu, du combat, la foi insuffisante face à cette mission, confiance en Dieu peu </w:t>
      </w:r>
      <w:r w:rsidR="003279CC">
        <w:t>développé</w:t>
      </w:r>
      <w:r w:rsidR="003349E1">
        <w:t>, consécration et spiritualité pas à la hauteur du défi proposé.</w:t>
      </w:r>
    </w:p>
    <w:p w:rsidR="003349E1" w:rsidRDefault="003349E1" w:rsidP="00D90531">
      <w:pPr>
        <w:spacing w:after="0" w:line="240" w:lineRule="auto"/>
        <w:jc w:val="both"/>
      </w:pPr>
      <w:r>
        <w:t>Au lieu de reconnaître leur peur et leur manque, les envoyés se sont mis à mentir v32, à exagérer, à déformer la réalité</w:t>
      </w:r>
      <w:r w:rsidR="003279CC">
        <w:t>, à délirer et à préférer mourir en Égypte.</w:t>
      </w:r>
    </w:p>
    <w:p w:rsidR="003279CC" w:rsidRDefault="003279CC" w:rsidP="00D90531">
      <w:pPr>
        <w:spacing w:after="0" w:line="240" w:lineRule="auto"/>
        <w:jc w:val="both"/>
      </w:pPr>
      <w:r>
        <w:t>Il y a un pays de Canaan, ou une partie de celui-ci dans lequel nous devons entrer. Notre attitude sera-t-elle comme celle des israélites à ce moment ? NON, nous ne voulons pas rester dans un désert.</w:t>
      </w:r>
    </w:p>
    <w:p w:rsidR="00F82F30" w:rsidRDefault="00F82F30" w:rsidP="00D90531">
      <w:pPr>
        <w:spacing w:after="0" w:line="240" w:lineRule="auto"/>
        <w:jc w:val="both"/>
      </w:pPr>
    </w:p>
    <w:p w:rsidR="00F82F30" w:rsidRPr="00F82F30" w:rsidRDefault="00F82F30" w:rsidP="00D90531">
      <w:pPr>
        <w:pStyle w:val="Paragraphedeliste"/>
        <w:numPr>
          <w:ilvl w:val="0"/>
          <w:numId w:val="1"/>
        </w:numPr>
        <w:spacing w:after="0" w:line="240" w:lineRule="auto"/>
        <w:jc w:val="both"/>
        <w:rPr>
          <w:sz w:val="28"/>
          <w:szCs w:val="28"/>
        </w:rPr>
      </w:pPr>
      <w:r w:rsidRPr="00F82F30">
        <w:rPr>
          <w:sz w:val="28"/>
          <w:szCs w:val="28"/>
        </w:rPr>
        <w:t>État du cœur de Caleb et Josué</w:t>
      </w:r>
    </w:p>
    <w:p w:rsidR="00715E4D" w:rsidRDefault="00715E4D" w:rsidP="00D90531">
      <w:pPr>
        <w:spacing w:after="0" w:line="240" w:lineRule="auto"/>
        <w:jc w:val="both"/>
      </w:pPr>
    </w:p>
    <w:p w:rsidR="00715E4D" w:rsidRDefault="003279CC" w:rsidP="00D90531">
      <w:pPr>
        <w:spacing w:after="0" w:line="240" w:lineRule="auto"/>
        <w:jc w:val="both"/>
      </w:pPr>
      <w:r>
        <w:t xml:space="preserve">Caleb et Josué voient les choses </w:t>
      </w:r>
      <w:r w:rsidR="00D90531">
        <w:t xml:space="preserve">différemment, de même que Moïse et Aaron qui croient sans avoir vu. Pourquoi cette différence ? : </w:t>
      </w:r>
      <w:bookmarkStart w:id="0" w:name="_GoBack"/>
      <w:bookmarkEnd w:id="0"/>
      <w:r w:rsidR="00DD49B7">
        <w:t>Ils</w:t>
      </w:r>
      <w:r w:rsidR="00D90531">
        <w:t xml:space="preserve"> voient que le pays promis par Dieu est excellent, ils ne nient pas les obstacles, mais ne les exagère pas, il sait que Dieu est plus fort que tous les géants et qu’il est avec son peuple. Caleb regarde avec des yeux spirituels</w:t>
      </w:r>
    </w:p>
    <w:p w:rsidR="00D90531" w:rsidRDefault="00D90531" w:rsidP="00D90531">
      <w:pPr>
        <w:spacing w:after="0" w:line="240" w:lineRule="auto"/>
        <w:jc w:val="both"/>
      </w:pPr>
      <w:r>
        <w:t>Caleb est rempli de l’Esprit de Dieu, il laisse diriger</w:t>
      </w:r>
      <w:r w:rsidR="00DD49B7">
        <w:t xml:space="preserve"> </w:t>
      </w:r>
      <w:r>
        <w:t>ses sentiments, ses pensées, ses décisions par Dieu.</w:t>
      </w:r>
    </w:p>
    <w:p w:rsidR="00D90531" w:rsidRDefault="00D90531" w:rsidP="00D90531">
      <w:pPr>
        <w:spacing w:after="0" w:line="240" w:lineRule="auto"/>
        <w:jc w:val="both"/>
      </w:pPr>
    </w:p>
    <w:p w:rsidR="00715E4D" w:rsidRPr="00D90531" w:rsidRDefault="00D90531" w:rsidP="00D90531">
      <w:pPr>
        <w:spacing w:after="0" w:line="240" w:lineRule="auto"/>
        <w:jc w:val="both"/>
        <w:rPr>
          <w:sz w:val="28"/>
          <w:szCs w:val="28"/>
        </w:rPr>
      </w:pPr>
      <w:r w:rsidRPr="00D90531">
        <w:rPr>
          <w:sz w:val="28"/>
          <w:szCs w:val="28"/>
        </w:rPr>
        <w:t>Conclusion</w:t>
      </w:r>
    </w:p>
    <w:p w:rsidR="00715E4D" w:rsidRDefault="00715E4D" w:rsidP="00D90531">
      <w:pPr>
        <w:spacing w:after="0" w:line="240" w:lineRule="auto"/>
        <w:jc w:val="both"/>
      </w:pPr>
    </w:p>
    <w:p w:rsidR="00DD16FA" w:rsidRDefault="00DD16FA" w:rsidP="00D90531">
      <w:pPr>
        <w:spacing w:after="0" w:line="240" w:lineRule="auto"/>
        <w:jc w:val="both"/>
      </w:pPr>
      <w:r>
        <w:t>Dans quelle partie du pays de Canaan dois-tu entrer ?</w:t>
      </w:r>
    </w:p>
    <w:p w:rsidR="00DD16FA" w:rsidRDefault="00DD16FA" w:rsidP="00D90531">
      <w:pPr>
        <w:spacing w:after="0" w:line="240" w:lineRule="auto"/>
        <w:jc w:val="both"/>
      </w:pPr>
      <w:r>
        <w:t xml:space="preserve">S’il y a des peurs, des géants des obstacles, dis-le à Dieu, ne trouve pas des boucs émissaires, ne </w:t>
      </w:r>
      <w:r w:rsidR="00DD49B7">
        <w:t>ment</w:t>
      </w:r>
      <w:r>
        <w:t xml:space="preserve"> pas, ne caricature pas la situation.</w:t>
      </w:r>
    </w:p>
    <w:p w:rsidR="00DD16FA" w:rsidRDefault="00DD16FA" w:rsidP="00D90531">
      <w:pPr>
        <w:spacing w:after="0" w:line="240" w:lineRule="auto"/>
        <w:jc w:val="both"/>
      </w:pPr>
      <w:r>
        <w:t xml:space="preserve">Au-delà des obstacles, des géants qui sont là, peut-être depuis longtemps, regarde à Dieu qui est plus fort, regarde </w:t>
      </w:r>
      <w:r w:rsidR="00DD49B7">
        <w:t>avec</w:t>
      </w:r>
      <w:r>
        <w:t xml:space="preserve"> des yeux spirituels la réalité.</w:t>
      </w:r>
    </w:p>
    <w:sectPr w:rsidR="00DD16FA" w:rsidSect="00D9053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A61"/>
    <w:multiLevelType w:val="hybridMultilevel"/>
    <w:tmpl w:val="EA600888"/>
    <w:lvl w:ilvl="0" w:tplc="282474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E7"/>
    <w:rsid w:val="00027EB9"/>
    <w:rsid w:val="00225571"/>
    <w:rsid w:val="003279CC"/>
    <w:rsid w:val="003349E1"/>
    <w:rsid w:val="003470E6"/>
    <w:rsid w:val="00403FDC"/>
    <w:rsid w:val="004822AF"/>
    <w:rsid w:val="004B7C46"/>
    <w:rsid w:val="004E6D2F"/>
    <w:rsid w:val="00651CE7"/>
    <w:rsid w:val="00715E4D"/>
    <w:rsid w:val="007B75C5"/>
    <w:rsid w:val="009A20EC"/>
    <w:rsid w:val="00AD2073"/>
    <w:rsid w:val="00AF4DAC"/>
    <w:rsid w:val="00B45D24"/>
    <w:rsid w:val="00BC1140"/>
    <w:rsid w:val="00D90531"/>
    <w:rsid w:val="00DD16FA"/>
    <w:rsid w:val="00DD49B7"/>
    <w:rsid w:val="00E525C1"/>
    <w:rsid w:val="00E73390"/>
    <w:rsid w:val="00F82F30"/>
    <w:rsid w:val="00FF4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2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1</Pages>
  <Words>471</Words>
  <Characters>2593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DE LA ROQUE</dc:creator>
  <cp:lastModifiedBy>C. DE LA ROQUE</cp:lastModifiedBy>
  <cp:revision>5</cp:revision>
  <dcterms:created xsi:type="dcterms:W3CDTF">2014-02-12T19:51:00Z</dcterms:created>
  <dcterms:modified xsi:type="dcterms:W3CDTF">2014-02-13T19:58:00Z</dcterms:modified>
</cp:coreProperties>
</file>